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8EECC" w14:textId="77777777" w:rsidR="00F52F4B" w:rsidRPr="00F52F4B" w:rsidRDefault="00F52F4B" w:rsidP="00F52F4B">
      <w:pPr>
        <w:shd w:val="clear" w:color="auto" w:fill="FFFFFF"/>
        <w:spacing w:line="345" w:lineRule="atLeast"/>
        <w:rPr>
          <w:rFonts w:ascii="inherit" w:eastAsia="Times New Roman" w:hAnsi="inherit" w:cs="Times New Roman"/>
          <w:color w:val="000000"/>
          <w:sz w:val="27"/>
          <w:szCs w:val="27"/>
          <w:lang w:val="de-CH" w:eastAsia="de-DE"/>
        </w:rPr>
      </w:pPr>
      <w:r w:rsidRPr="00F52F4B">
        <w:rPr>
          <w:rFonts w:ascii="inherit" w:eastAsia="Times New Roman" w:hAnsi="inherit" w:cs="Times New Roman"/>
          <w:color w:val="000000"/>
          <w:sz w:val="27"/>
          <w:szCs w:val="27"/>
          <w:lang w:val="de-CH" w:eastAsia="de-DE"/>
        </w:rPr>
        <w:t>Montag, 13. September 2021</w:t>
      </w:r>
    </w:p>
    <w:p w14:paraId="3C5DC15B" w14:textId="77777777" w:rsidR="00F52F4B" w:rsidRPr="00F52F4B" w:rsidRDefault="00F52F4B" w:rsidP="00F52F4B">
      <w:pPr>
        <w:shd w:val="clear" w:color="auto" w:fill="FFFFFF"/>
        <w:spacing w:line="570" w:lineRule="atLeast"/>
        <w:rPr>
          <w:rFonts w:ascii="Roboto" w:eastAsia="Times New Roman" w:hAnsi="Roboto" w:cs="Times New Roman"/>
          <w:color w:val="000000"/>
          <w:sz w:val="54"/>
          <w:szCs w:val="54"/>
          <w:lang w:val="de-CH" w:eastAsia="de-DE"/>
        </w:rPr>
      </w:pPr>
      <w:r w:rsidRPr="00F52F4B">
        <w:rPr>
          <w:rFonts w:ascii="Roboto" w:eastAsia="Times New Roman" w:hAnsi="Roboto" w:cs="Times New Roman"/>
          <w:color w:val="000000"/>
          <w:sz w:val="54"/>
          <w:szCs w:val="54"/>
          <w:lang w:val="de-CH" w:eastAsia="de-DE"/>
        </w:rPr>
        <w:t>Chormusik meditativ interpretiert</w:t>
      </w:r>
    </w:p>
    <w:p w14:paraId="73CF9134" w14:textId="77777777" w:rsidR="00F52F4B" w:rsidRPr="00F52F4B" w:rsidRDefault="00F52F4B" w:rsidP="00F52F4B">
      <w:pPr>
        <w:shd w:val="clear" w:color="auto" w:fill="FFFFFF"/>
        <w:spacing w:line="450" w:lineRule="atLeast"/>
        <w:rPr>
          <w:rFonts w:ascii="Roboto" w:eastAsia="Times New Roman" w:hAnsi="Roboto" w:cs="Times New Roman"/>
          <w:color w:val="090F17"/>
          <w:sz w:val="33"/>
          <w:szCs w:val="33"/>
          <w:lang w:val="de-CH" w:eastAsia="de-DE"/>
        </w:rPr>
      </w:pPr>
      <w:r w:rsidRPr="00F52F4B">
        <w:rPr>
          <w:rFonts w:ascii="Roboto" w:eastAsia="Times New Roman" w:hAnsi="Roboto" w:cs="Times New Roman"/>
          <w:color w:val="090F17"/>
          <w:sz w:val="33"/>
          <w:szCs w:val="33"/>
          <w:lang w:val="de-CH" w:eastAsia="de-DE"/>
        </w:rPr>
        <w:t>Am Samstagabend lud der Kammerchor Chur zu einer musikalischen Meditation in die Erlöserkirche Chur ein. Im Zentrum stand ein Kantatenzyklus.</w:t>
      </w:r>
    </w:p>
    <w:p w14:paraId="7D026D3A" w14:textId="77777777" w:rsidR="00F52F4B" w:rsidRPr="00F52F4B" w:rsidRDefault="00F52F4B" w:rsidP="00F52F4B">
      <w:pPr>
        <w:shd w:val="clear" w:color="auto" w:fill="FFFFFF"/>
        <w:rPr>
          <w:rFonts w:ascii="Times New Roman" w:eastAsia="Times New Roman" w:hAnsi="Times New Roman" w:cs="Times New Roman"/>
          <w:color w:val="555555"/>
          <w:sz w:val="22"/>
          <w:szCs w:val="22"/>
          <w:bdr w:val="none" w:sz="0" w:space="0" w:color="auto" w:frame="1"/>
          <w:lang w:val="de-CH" w:eastAsia="de-DE"/>
        </w:rPr>
      </w:pPr>
      <w:r w:rsidRPr="00F52F4B">
        <w:rPr>
          <w:rFonts w:ascii="Roboto" w:eastAsia="Times New Roman" w:hAnsi="Roboto" w:cs="Times New Roman"/>
          <w:color w:val="000000"/>
          <w:sz w:val="22"/>
          <w:szCs w:val="22"/>
          <w:lang w:val="de-CH" w:eastAsia="de-DE"/>
        </w:rPr>
        <w:fldChar w:fldCharType="begin"/>
      </w:r>
      <w:r w:rsidRPr="00F52F4B">
        <w:rPr>
          <w:rFonts w:ascii="Roboto" w:eastAsia="Times New Roman" w:hAnsi="Roboto" w:cs="Times New Roman"/>
          <w:color w:val="000000"/>
          <w:sz w:val="22"/>
          <w:szCs w:val="22"/>
          <w:lang w:val="de-CH" w:eastAsia="de-DE"/>
        </w:rPr>
        <w:instrText xml:space="preserve"> HYPERLINK "https://epaper.somedia.ch/issuefile/107044/ext/f0c85edb6adf03ecf05e15abd80f47fa.jpg" \o "Stimmig: Der Kammerchor Chur singt unter der Leitung von Thomas Gropper in der Churer Erlöserkirche. Bild Theo Gstöhl" </w:instrText>
      </w:r>
      <w:r w:rsidRPr="00F52F4B">
        <w:rPr>
          <w:rFonts w:ascii="Roboto" w:eastAsia="Times New Roman" w:hAnsi="Roboto" w:cs="Times New Roman"/>
          <w:color w:val="000000"/>
          <w:sz w:val="22"/>
          <w:szCs w:val="22"/>
          <w:lang w:val="de-CH" w:eastAsia="de-DE"/>
        </w:rPr>
        <w:fldChar w:fldCharType="separate"/>
      </w:r>
    </w:p>
    <w:p w14:paraId="6125354A" w14:textId="215363F4" w:rsidR="00F52F4B" w:rsidRPr="00F52F4B" w:rsidRDefault="00F52F4B" w:rsidP="00F52F4B">
      <w:pPr>
        <w:shd w:val="clear" w:color="auto" w:fill="FFFFFF"/>
        <w:rPr>
          <w:rFonts w:ascii="Times New Roman" w:eastAsia="Times New Roman" w:hAnsi="Times New Roman" w:cs="Times New Roman"/>
          <w:lang w:val="de-CH" w:eastAsia="de-DE"/>
        </w:rPr>
      </w:pPr>
      <w:r w:rsidRPr="00F52F4B">
        <w:rPr>
          <w:rFonts w:ascii="Roboto" w:eastAsia="Times New Roman" w:hAnsi="Roboto" w:cs="Times New Roman"/>
          <w:color w:val="555555"/>
          <w:sz w:val="22"/>
          <w:szCs w:val="22"/>
          <w:bdr w:val="none" w:sz="0" w:space="0" w:color="auto" w:frame="1"/>
          <w:lang w:val="de-CH" w:eastAsia="de-DE"/>
        </w:rPr>
        <w:fldChar w:fldCharType="begin"/>
      </w:r>
      <w:r w:rsidRPr="00F52F4B">
        <w:rPr>
          <w:rFonts w:ascii="Roboto" w:eastAsia="Times New Roman" w:hAnsi="Roboto" w:cs="Times New Roman"/>
          <w:color w:val="555555"/>
          <w:sz w:val="22"/>
          <w:szCs w:val="22"/>
          <w:bdr w:val="none" w:sz="0" w:space="0" w:color="auto" w:frame="1"/>
          <w:lang w:val="de-CH" w:eastAsia="de-DE"/>
        </w:rPr>
        <w:instrText xml:space="preserve"> INCLUDEPICTURE "https://epaper.somedia.ch/issuefile/107044/ext/f0c85edb6adf03ecf05e15abd80f47fa.jpg" \* MERGEFORMATINET </w:instrText>
      </w:r>
      <w:r w:rsidRPr="00F52F4B">
        <w:rPr>
          <w:rFonts w:ascii="Roboto" w:eastAsia="Times New Roman" w:hAnsi="Roboto" w:cs="Times New Roman"/>
          <w:color w:val="555555"/>
          <w:sz w:val="22"/>
          <w:szCs w:val="22"/>
          <w:bdr w:val="none" w:sz="0" w:space="0" w:color="auto" w:frame="1"/>
          <w:lang w:val="de-CH" w:eastAsia="de-DE"/>
        </w:rPr>
        <w:fldChar w:fldCharType="separate"/>
      </w:r>
      <w:r w:rsidRPr="00F52F4B">
        <w:rPr>
          <w:rFonts w:ascii="Roboto" w:eastAsia="Times New Roman" w:hAnsi="Roboto" w:cs="Times New Roman"/>
          <w:noProof/>
          <w:color w:val="555555"/>
          <w:sz w:val="22"/>
          <w:szCs w:val="22"/>
          <w:bdr w:val="none" w:sz="0" w:space="0" w:color="auto" w:frame="1"/>
          <w:lang w:val="de-CH" w:eastAsia="de-DE"/>
        </w:rPr>
        <w:drawing>
          <wp:inline distT="0" distB="0" distL="0" distR="0" wp14:anchorId="1BE3BF27" wp14:editId="4802751B">
            <wp:extent cx="5756910" cy="3837940"/>
            <wp:effectExtent l="0" t="0" r="0" b="0"/>
            <wp:docPr id="1" name="Grafik 1" descr="Ein Bild, das Person, Personen enthält.&#10;&#10;Automatisch generierte Beschreibung">
              <a:hlinkClick xmlns:a="http://schemas.openxmlformats.org/drawingml/2006/main" r:id="rId4" tooltip="&quot;Stimmig: Der Kammerchor Chur singt unter der Leitung von Thomas Gropper in der Churer Erlöserkirche. Bild Theo Gstöh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ersonen enthält.&#10;&#10;Automatisch generierte Beschreibung">
                      <a:hlinkClick r:id="rId4" tooltip="&quot;Stimmig: Der Kammerchor Chur singt unter der Leitung von Thomas Gropper in der Churer Erlöserkirche. Bild Theo Gstöhl&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Pr="00F52F4B">
        <w:rPr>
          <w:rFonts w:ascii="Roboto" w:eastAsia="Times New Roman" w:hAnsi="Roboto" w:cs="Times New Roman"/>
          <w:color w:val="555555"/>
          <w:sz w:val="22"/>
          <w:szCs w:val="22"/>
          <w:bdr w:val="none" w:sz="0" w:space="0" w:color="auto" w:frame="1"/>
          <w:lang w:val="de-CH" w:eastAsia="de-DE"/>
        </w:rPr>
        <w:fldChar w:fldCharType="end"/>
      </w:r>
    </w:p>
    <w:p w14:paraId="6B7A5563" w14:textId="77777777" w:rsidR="00F52F4B" w:rsidRPr="00F52F4B" w:rsidRDefault="00F52F4B" w:rsidP="00F52F4B">
      <w:pPr>
        <w:shd w:val="clear" w:color="auto" w:fill="FFFFFF"/>
        <w:spacing w:line="420" w:lineRule="atLeast"/>
        <w:rPr>
          <w:rFonts w:ascii="Roboto" w:eastAsia="Times New Roman" w:hAnsi="Roboto" w:cs="Times New Roman"/>
          <w:color w:val="090F17"/>
          <w:sz w:val="27"/>
          <w:szCs w:val="27"/>
          <w:bdr w:val="none" w:sz="0" w:space="0" w:color="auto" w:frame="1"/>
          <w:lang w:val="de-CH" w:eastAsia="de-DE"/>
        </w:rPr>
      </w:pPr>
      <w:r w:rsidRPr="00F52F4B">
        <w:rPr>
          <w:rFonts w:ascii="Roboto" w:eastAsia="Times New Roman" w:hAnsi="Roboto" w:cs="Times New Roman"/>
          <w:color w:val="090F17"/>
          <w:sz w:val="27"/>
          <w:szCs w:val="27"/>
          <w:bdr w:val="none" w:sz="0" w:space="0" w:color="auto" w:frame="1"/>
          <w:lang w:val="de-CH" w:eastAsia="de-DE"/>
        </w:rPr>
        <w:t xml:space="preserve">Stimmig: Der Kammerchor Chur singt unter der Leitung von Thomas Gropper in der Churer Erlöserkirche. Bild Theo </w:t>
      </w:r>
      <w:proofErr w:type="spellStart"/>
      <w:r w:rsidRPr="00F52F4B">
        <w:rPr>
          <w:rFonts w:ascii="Roboto" w:eastAsia="Times New Roman" w:hAnsi="Roboto" w:cs="Times New Roman"/>
          <w:color w:val="090F17"/>
          <w:sz w:val="27"/>
          <w:szCs w:val="27"/>
          <w:bdr w:val="none" w:sz="0" w:space="0" w:color="auto" w:frame="1"/>
          <w:lang w:val="de-CH" w:eastAsia="de-DE"/>
        </w:rPr>
        <w:t>Gstöhl</w:t>
      </w:r>
      <w:proofErr w:type="spellEnd"/>
    </w:p>
    <w:p w14:paraId="4F2A9A52" w14:textId="77777777" w:rsidR="00F52F4B" w:rsidRPr="00F52F4B" w:rsidRDefault="00F52F4B" w:rsidP="00F52F4B">
      <w:pPr>
        <w:shd w:val="clear" w:color="auto" w:fill="FFFFFF"/>
        <w:rPr>
          <w:rFonts w:ascii="Roboto" w:eastAsia="Times New Roman" w:hAnsi="Roboto" w:cs="Times New Roman"/>
          <w:color w:val="000000"/>
          <w:sz w:val="22"/>
          <w:szCs w:val="22"/>
          <w:lang w:val="de-CH" w:eastAsia="de-DE"/>
        </w:rPr>
      </w:pPr>
      <w:r w:rsidRPr="00F52F4B">
        <w:rPr>
          <w:rFonts w:ascii="Roboto" w:eastAsia="Times New Roman" w:hAnsi="Roboto" w:cs="Times New Roman"/>
          <w:color w:val="000000"/>
          <w:sz w:val="22"/>
          <w:szCs w:val="22"/>
          <w:lang w:val="de-CH" w:eastAsia="de-DE"/>
        </w:rPr>
        <w:fldChar w:fldCharType="end"/>
      </w:r>
    </w:p>
    <w:p w14:paraId="306F103C" w14:textId="77777777" w:rsidR="00F52F4B" w:rsidRPr="00F52F4B" w:rsidRDefault="00F52F4B" w:rsidP="00F52F4B">
      <w:pPr>
        <w:shd w:val="clear" w:color="auto" w:fill="FFFFFF"/>
        <w:spacing w:after="240" w:line="420" w:lineRule="atLeast"/>
        <w:rPr>
          <w:rFonts w:ascii="inherit" w:eastAsia="Times New Roman" w:hAnsi="inherit" w:cs="Times New Roman"/>
          <w:color w:val="090F17"/>
          <w:sz w:val="27"/>
          <w:szCs w:val="27"/>
          <w:lang w:val="de-CH" w:eastAsia="de-DE"/>
        </w:rPr>
      </w:pPr>
      <w:r w:rsidRPr="00F52F4B">
        <w:rPr>
          <w:rFonts w:ascii="inherit" w:eastAsia="Times New Roman" w:hAnsi="inherit" w:cs="Times New Roman"/>
          <w:color w:val="090F17"/>
          <w:sz w:val="27"/>
          <w:szCs w:val="27"/>
          <w:lang w:val="de-CH" w:eastAsia="de-DE"/>
        </w:rPr>
        <w:t>von Christian Albrecht</w:t>
      </w:r>
    </w:p>
    <w:p w14:paraId="2FCE9C79" w14:textId="77777777" w:rsidR="00F52F4B" w:rsidRPr="00F52F4B" w:rsidRDefault="00F52F4B" w:rsidP="00F52F4B">
      <w:pPr>
        <w:shd w:val="clear" w:color="auto" w:fill="FFFFFF"/>
        <w:spacing w:after="240" w:line="420" w:lineRule="atLeast"/>
        <w:rPr>
          <w:rFonts w:ascii="Roboto" w:eastAsia="Times New Roman" w:hAnsi="Roboto" w:cs="Times New Roman"/>
          <w:color w:val="090F17"/>
          <w:sz w:val="27"/>
          <w:szCs w:val="27"/>
          <w:lang w:val="de-CH" w:eastAsia="de-DE"/>
        </w:rPr>
      </w:pPr>
      <w:r w:rsidRPr="00F52F4B">
        <w:rPr>
          <w:rFonts w:ascii="Roboto" w:eastAsia="Times New Roman" w:hAnsi="Roboto" w:cs="Times New Roman"/>
          <w:color w:val="090F17"/>
          <w:sz w:val="27"/>
          <w:szCs w:val="27"/>
          <w:lang w:val="de-CH" w:eastAsia="de-DE"/>
        </w:rPr>
        <w:t xml:space="preserve">Zu hören bekam das erfreulich grosse Auditorium ein wunderbares Beispiel von Vorbachscher Kantatenkunst: Dieterich Buxtehudes Concerto-Aria-Kantatenzyklus «Membra Jesu </w:t>
      </w:r>
      <w:proofErr w:type="spellStart"/>
      <w:r w:rsidRPr="00F52F4B">
        <w:rPr>
          <w:rFonts w:ascii="Roboto" w:eastAsia="Times New Roman" w:hAnsi="Roboto" w:cs="Times New Roman"/>
          <w:color w:val="090F17"/>
          <w:sz w:val="27"/>
          <w:szCs w:val="27"/>
          <w:lang w:val="de-CH" w:eastAsia="de-DE"/>
        </w:rPr>
        <w:t>nostri</w:t>
      </w:r>
      <w:proofErr w:type="spellEnd"/>
      <w:r w:rsidRPr="00F52F4B">
        <w:rPr>
          <w:rFonts w:ascii="Roboto" w:eastAsia="Times New Roman" w:hAnsi="Roboto" w:cs="Times New Roman"/>
          <w:color w:val="090F17"/>
          <w:sz w:val="27"/>
          <w:szCs w:val="27"/>
          <w:lang w:val="de-CH" w:eastAsia="de-DE"/>
        </w:rPr>
        <w:t xml:space="preserve">» </w:t>
      </w:r>
      <w:proofErr w:type="spellStart"/>
      <w:r w:rsidRPr="00F52F4B">
        <w:rPr>
          <w:rFonts w:ascii="Roboto" w:eastAsia="Times New Roman" w:hAnsi="Roboto" w:cs="Times New Roman"/>
          <w:color w:val="090F17"/>
          <w:sz w:val="27"/>
          <w:szCs w:val="27"/>
          <w:lang w:val="de-CH" w:eastAsia="de-DE"/>
        </w:rPr>
        <w:t>BuxWV</w:t>
      </w:r>
      <w:proofErr w:type="spellEnd"/>
      <w:r w:rsidRPr="00F52F4B">
        <w:rPr>
          <w:rFonts w:ascii="Roboto" w:eastAsia="Times New Roman" w:hAnsi="Roboto" w:cs="Times New Roman"/>
          <w:color w:val="090F17"/>
          <w:sz w:val="27"/>
          <w:szCs w:val="27"/>
          <w:lang w:val="de-CH" w:eastAsia="de-DE"/>
        </w:rPr>
        <w:t xml:space="preserve"> 75 ist nicht nur ein spannendes Werk voller musikalisch-rhetorischer Preziosen, sondern auch eine Meditation über die Wundmale Christi mit einer oft allegorischen Deutung. Die sieben in sich zwar geschlossenen, jedoch zu einem schlüssigen Zyklus zusammengefassten Kantaten entstanden 1680, als Buxtehude bereits 13</w:t>
      </w:r>
      <w:r w:rsidRPr="00F52F4B">
        <w:rPr>
          <w:rFonts w:ascii="Times New Roman" w:eastAsia="Times New Roman" w:hAnsi="Times New Roman" w:cs="Times New Roman"/>
          <w:color w:val="090F17"/>
          <w:sz w:val="27"/>
          <w:szCs w:val="27"/>
          <w:lang w:val="de-CH" w:eastAsia="de-DE"/>
        </w:rPr>
        <w:t> </w:t>
      </w:r>
      <w:r w:rsidRPr="00F52F4B">
        <w:rPr>
          <w:rFonts w:ascii="Roboto" w:eastAsia="Times New Roman" w:hAnsi="Roboto" w:cs="Times New Roman"/>
          <w:color w:val="090F17"/>
          <w:sz w:val="27"/>
          <w:szCs w:val="27"/>
          <w:lang w:val="de-CH" w:eastAsia="de-DE"/>
        </w:rPr>
        <w:t xml:space="preserve">Jahre als Organist an der renommierten Marienkirche in Lübeck amtete. Obwohl er damit keine Stelle bekleidete, die von ihm die </w:t>
      </w:r>
      <w:r w:rsidRPr="00F52F4B">
        <w:rPr>
          <w:rFonts w:ascii="Roboto" w:eastAsia="Times New Roman" w:hAnsi="Roboto" w:cs="Times New Roman"/>
          <w:color w:val="090F17"/>
          <w:sz w:val="27"/>
          <w:szCs w:val="27"/>
          <w:lang w:val="de-CH" w:eastAsia="de-DE"/>
        </w:rPr>
        <w:lastRenderedPageBreak/>
        <w:t xml:space="preserve">Komposition von Vokalmusik verlangte, sind von ihm mehrheitlich Werke in solcher Besetzung erhalten. Die kompositorische Freiheit führte dazu, dass dieses </w:t>
      </w:r>
      <w:proofErr w:type="spellStart"/>
      <w:r w:rsidRPr="00F52F4B">
        <w:rPr>
          <w:rFonts w:ascii="Roboto" w:eastAsia="Times New Roman" w:hAnsi="Roboto" w:cs="Times New Roman"/>
          <w:color w:val="090F17"/>
          <w:sz w:val="27"/>
          <w:szCs w:val="27"/>
          <w:lang w:val="de-CH" w:eastAsia="de-DE"/>
        </w:rPr>
        <w:t>Œuvre</w:t>
      </w:r>
      <w:proofErr w:type="spellEnd"/>
      <w:r w:rsidRPr="00F52F4B">
        <w:rPr>
          <w:rFonts w:ascii="Roboto" w:eastAsia="Times New Roman" w:hAnsi="Roboto" w:cs="Times New Roman"/>
          <w:color w:val="090F17"/>
          <w:sz w:val="27"/>
          <w:szCs w:val="27"/>
          <w:lang w:val="de-CH" w:eastAsia="de-DE"/>
        </w:rPr>
        <w:t xml:space="preserve"> in mancherlei Beziehung vielfältig gestaltet ist. Der genannte siebenteilige Kantatenzyklus gehört wohl zu dem am meisten aufgeführten und eingespielten Opus des norddeutschen Meisters. Dabei nimmt das Bild des Gekreuzigten dessen Gliedmassen meditativ in den Blick: seine Füsse, Knie und Hände, die Seite und die Brust, das Herz und sein Gesicht.</w:t>
      </w:r>
    </w:p>
    <w:p w14:paraId="24559D29" w14:textId="77777777" w:rsidR="00F52F4B" w:rsidRPr="00F52F4B" w:rsidRDefault="00F52F4B" w:rsidP="00F52F4B">
      <w:pPr>
        <w:shd w:val="clear" w:color="auto" w:fill="FFFFFF"/>
        <w:spacing w:line="420" w:lineRule="atLeast"/>
        <w:rPr>
          <w:rFonts w:ascii="Roboto" w:eastAsia="Times New Roman" w:hAnsi="Roboto" w:cs="Times New Roman"/>
          <w:color w:val="090F17"/>
          <w:sz w:val="27"/>
          <w:szCs w:val="27"/>
          <w:lang w:val="de-CH" w:eastAsia="de-DE"/>
        </w:rPr>
      </w:pPr>
      <w:r w:rsidRPr="00F52F4B">
        <w:rPr>
          <w:rFonts w:ascii="Roboto" w:eastAsia="Times New Roman" w:hAnsi="Roboto" w:cs="Times New Roman"/>
          <w:color w:val="090F17"/>
          <w:sz w:val="27"/>
          <w:szCs w:val="27"/>
          <w:lang w:val="de-CH" w:eastAsia="de-DE"/>
        </w:rPr>
        <w:t>Schlicht und schlank</w:t>
      </w:r>
    </w:p>
    <w:p w14:paraId="037AE126" w14:textId="77777777" w:rsidR="00F52F4B" w:rsidRPr="00F52F4B" w:rsidRDefault="00F52F4B" w:rsidP="00F52F4B">
      <w:pPr>
        <w:shd w:val="clear" w:color="auto" w:fill="FFFFFF"/>
        <w:spacing w:after="240" w:line="420" w:lineRule="atLeast"/>
        <w:rPr>
          <w:rFonts w:ascii="Roboto" w:eastAsia="Times New Roman" w:hAnsi="Roboto" w:cs="Times New Roman"/>
          <w:color w:val="090F17"/>
          <w:sz w:val="27"/>
          <w:szCs w:val="27"/>
          <w:lang w:val="de-CH" w:eastAsia="de-DE"/>
        </w:rPr>
      </w:pPr>
      <w:r w:rsidRPr="00F52F4B">
        <w:rPr>
          <w:rFonts w:ascii="Roboto" w:eastAsia="Times New Roman" w:hAnsi="Roboto" w:cs="Times New Roman"/>
          <w:color w:val="090F17"/>
          <w:sz w:val="27"/>
          <w:szCs w:val="27"/>
          <w:lang w:val="de-CH" w:eastAsia="de-DE"/>
        </w:rPr>
        <w:t xml:space="preserve">In unserem Kanton ist das Werk nicht unbekannt: So interpretierte es </w:t>
      </w:r>
      <w:proofErr w:type="spellStart"/>
      <w:r w:rsidRPr="00F52F4B">
        <w:rPr>
          <w:rFonts w:ascii="Roboto" w:eastAsia="Times New Roman" w:hAnsi="Roboto" w:cs="Times New Roman"/>
          <w:color w:val="090F17"/>
          <w:sz w:val="27"/>
          <w:szCs w:val="27"/>
          <w:lang w:val="de-CH" w:eastAsia="de-DE"/>
        </w:rPr>
        <w:t>CantAurora</w:t>
      </w:r>
      <w:proofErr w:type="spellEnd"/>
      <w:r w:rsidRPr="00F52F4B">
        <w:rPr>
          <w:rFonts w:ascii="Roboto" w:eastAsia="Times New Roman" w:hAnsi="Roboto" w:cs="Times New Roman"/>
          <w:color w:val="090F17"/>
          <w:sz w:val="27"/>
          <w:szCs w:val="27"/>
          <w:lang w:val="de-CH" w:eastAsia="de-DE"/>
        </w:rPr>
        <w:t xml:space="preserve"> 2002 und im darauffolgenden Jahr der </w:t>
      </w:r>
      <w:proofErr w:type="spellStart"/>
      <w:r w:rsidRPr="00F52F4B">
        <w:rPr>
          <w:rFonts w:ascii="Roboto" w:eastAsia="Times New Roman" w:hAnsi="Roboto" w:cs="Times New Roman"/>
          <w:color w:val="090F17"/>
          <w:sz w:val="27"/>
          <w:szCs w:val="27"/>
          <w:lang w:val="de-CH" w:eastAsia="de-DE"/>
        </w:rPr>
        <w:t>Cor</w:t>
      </w:r>
      <w:proofErr w:type="spellEnd"/>
      <w:r w:rsidRPr="00F52F4B">
        <w:rPr>
          <w:rFonts w:ascii="Roboto" w:eastAsia="Times New Roman" w:hAnsi="Roboto" w:cs="Times New Roman"/>
          <w:color w:val="090F17"/>
          <w:sz w:val="27"/>
          <w:szCs w:val="27"/>
          <w:lang w:val="de-CH" w:eastAsia="de-DE"/>
        </w:rPr>
        <w:t xml:space="preserve"> da </w:t>
      </w:r>
      <w:proofErr w:type="spellStart"/>
      <w:r w:rsidRPr="00F52F4B">
        <w:rPr>
          <w:rFonts w:ascii="Roboto" w:eastAsia="Times New Roman" w:hAnsi="Roboto" w:cs="Times New Roman"/>
          <w:color w:val="090F17"/>
          <w:sz w:val="27"/>
          <w:szCs w:val="27"/>
          <w:lang w:val="de-CH" w:eastAsia="de-DE"/>
        </w:rPr>
        <w:t>Baselgia</w:t>
      </w:r>
      <w:proofErr w:type="spellEnd"/>
      <w:r w:rsidRPr="00F52F4B">
        <w:rPr>
          <w:rFonts w:ascii="Roboto" w:eastAsia="Times New Roman" w:hAnsi="Roboto" w:cs="Times New Roman"/>
          <w:color w:val="090F17"/>
          <w:sz w:val="27"/>
          <w:szCs w:val="27"/>
          <w:lang w:val="de-CH" w:eastAsia="de-DE"/>
        </w:rPr>
        <w:t xml:space="preserve"> </w:t>
      </w:r>
      <w:proofErr w:type="spellStart"/>
      <w:r w:rsidRPr="00F52F4B">
        <w:rPr>
          <w:rFonts w:ascii="Roboto" w:eastAsia="Times New Roman" w:hAnsi="Roboto" w:cs="Times New Roman"/>
          <w:color w:val="090F17"/>
          <w:sz w:val="27"/>
          <w:szCs w:val="27"/>
          <w:lang w:val="de-CH" w:eastAsia="de-DE"/>
        </w:rPr>
        <w:t>Müstair</w:t>
      </w:r>
      <w:proofErr w:type="spellEnd"/>
      <w:r w:rsidRPr="00F52F4B">
        <w:rPr>
          <w:rFonts w:ascii="Roboto" w:eastAsia="Times New Roman" w:hAnsi="Roboto" w:cs="Times New Roman"/>
          <w:color w:val="090F17"/>
          <w:sz w:val="27"/>
          <w:szCs w:val="27"/>
          <w:lang w:val="de-CH" w:eastAsia="de-DE"/>
        </w:rPr>
        <w:t xml:space="preserve"> zusammen mit dem </w:t>
      </w:r>
      <w:proofErr w:type="spellStart"/>
      <w:r w:rsidRPr="00F52F4B">
        <w:rPr>
          <w:rFonts w:ascii="Roboto" w:eastAsia="Times New Roman" w:hAnsi="Roboto" w:cs="Times New Roman"/>
          <w:color w:val="090F17"/>
          <w:sz w:val="27"/>
          <w:szCs w:val="27"/>
          <w:lang w:val="de-CH" w:eastAsia="de-DE"/>
        </w:rPr>
        <w:t>Vinschgerchor</w:t>
      </w:r>
      <w:proofErr w:type="spellEnd"/>
      <w:r w:rsidRPr="00F52F4B">
        <w:rPr>
          <w:rFonts w:ascii="Roboto" w:eastAsia="Times New Roman" w:hAnsi="Roboto" w:cs="Times New Roman"/>
          <w:color w:val="090F17"/>
          <w:sz w:val="27"/>
          <w:szCs w:val="27"/>
          <w:lang w:val="de-CH" w:eastAsia="de-DE"/>
        </w:rPr>
        <w:t xml:space="preserve">. Der Kammerchor Chur und dessen Leiter Thomas Gropper befinden sich zusammen mit dem Orchester Le </w:t>
      </w:r>
      <w:proofErr w:type="spellStart"/>
      <w:r w:rsidRPr="00F52F4B">
        <w:rPr>
          <w:rFonts w:ascii="Roboto" w:eastAsia="Times New Roman" w:hAnsi="Roboto" w:cs="Times New Roman"/>
          <w:color w:val="090F17"/>
          <w:sz w:val="27"/>
          <w:szCs w:val="27"/>
          <w:lang w:val="de-CH" w:eastAsia="de-DE"/>
        </w:rPr>
        <w:t>Phénix</w:t>
      </w:r>
      <w:proofErr w:type="spellEnd"/>
      <w:r w:rsidRPr="00F52F4B">
        <w:rPr>
          <w:rFonts w:ascii="Roboto" w:eastAsia="Times New Roman" w:hAnsi="Roboto" w:cs="Times New Roman"/>
          <w:color w:val="090F17"/>
          <w:sz w:val="27"/>
          <w:szCs w:val="27"/>
          <w:lang w:val="de-CH" w:eastAsia="de-DE"/>
        </w:rPr>
        <w:t xml:space="preserve"> also in bester Gesellschaft, was die Programmierung dieses Werkes betrifft. Die Spannweite der möglichen interpretatorischen Verwirklichung ist dabei sehr gross. Thomas Gropper hat sich für eine schlichte, schlanke «Linienführung» entschieden, ohne gross angelegte musikalische Verzierungen und ohne jede Aufdringlichkeit in der Vermittlung der Inhalte. Daraus resultierte eine im Charakter meditativ-nüchterne Umsetzung des Werkes: Selbst die </w:t>
      </w:r>
      <w:proofErr w:type="spellStart"/>
      <w:r w:rsidRPr="00F52F4B">
        <w:rPr>
          <w:rFonts w:ascii="Roboto" w:eastAsia="Times New Roman" w:hAnsi="Roboto" w:cs="Times New Roman"/>
          <w:color w:val="090F17"/>
          <w:sz w:val="27"/>
          <w:szCs w:val="27"/>
          <w:lang w:val="de-CH" w:eastAsia="de-DE"/>
        </w:rPr>
        <w:t>Bogenvibrato</w:t>
      </w:r>
      <w:proofErr w:type="spellEnd"/>
      <w:r w:rsidRPr="00F52F4B">
        <w:rPr>
          <w:rFonts w:ascii="Roboto" w:eastAsia="Times New Roman" w:hAnsi="Roboto" w:cs="Times New Roman"/>
          <w:color w:val="090F17"/>
          <w:sz w:val="27"/>
          <w:szCs w:val="27"/>
          <w:lang w:val="de-CH" w:eastAsia="de-DE"/>
        </w:rPr>
        <w:t xml:space="preserve">-Effekte der «Sonata in </w:t>
      </w:r>
      <w:proofErr w:type="spellStart"/>
      <w:r w:rsidRPr="00F52F4B">
        <w:rPr>
          <w:rFonts w:ascii="Roboto" w:eastAsia="Times New Roman" w:hAnsi="Roboto" w:cs="Times New Roman"/>
          <w:color w:val="090F17"/>
          <w:sz w:val="27"/>
          <w:szCs w:val="27"/>
          <w:lang w:val="de-CH" w:eastAsia="de-DE"/>
        </w:rPr>
        <w:t>tremulo</w:t>
      </w:r>
      <w:proofErr w:type="spellEnd"/>
      <w:r w:rsidRPr="00F52F4B">
        <w:rPr>
          <w:rFonts w:ascii="Roboto" w:eastAsia="Times New Roman" w:hAnsi="Roboto" w:cs="Times New Roman"/>
          <w:color w:val="090F17"/>
          <w:sz w:val="27"/>
          <w:szCs w:val="27"/>
          <w:lang w:val="de-CH" w:eastAsia="de-DE"/>
        </w:rPr>
        <w:t xml:space="preserve">» oder die reibenden Dissonanzen zur Frage «Was sind das für Wunden mitten in Deinen Händen?» erstarrten auf einer introvertierten Ebene, die sich dadurch etwas blass, jedoch umso mystischer ausnahm. Sie korrespondiert damit adäquat mit der lateinischen Dichtung, die im Kern wohl auf den Zisterzienserabt Arnulf von </w:t>
      </w:r>
      <w:proofErr w:type="spellStart"/>
      <w:r w:rsidRPr="00F52F4B">
        <w:rPr>
          <w:rFonts w:ascii="Roboto" w:eastAsia="Times New Roman" w:hAnsi="Roboto" w:cs="Times New Roman"/>
          <w:color w:val="090F17"/>
          <w:sz w:val="27"/>
          <w:szCs w:val="27"/>
          <w:lang w:val="de-CH" w:eastAsia="de-DE"/>
        </w:rPr>
        <w:t>Louvain</w:t>
      </w:r>
      <w:proofErr w:type="spellEnd"/>
      <w:r w:rsidRPr="00F52F4B">
        <w:rPr>
          <w:rFonts w:ascii="Roboto" w:eastAsia="Times New Roman" w:hAnsi="Roboto" w:cs="Times New Roman"/>
          <w:color w:val="090F17"/>
          <w:sz w:val="27"/>
          <w:szCs w:val="27"/>
          <w:lang w:val="de-CH" w:eastAsia="de-DE"/>
        </w:rPr>
        <w:t xml:space="preserve"> (gest.</w:t>
      </w:r>
      <w:r w:rsidRPr="00F52F4B">
        <w:rPr>
          <w:rFonts w:ascii="Times New Roman" w:eastAsia="Times New Roman" w:hAnsi="Times New Roman" w:cs="Times New Roman"/>
          <w:color w:val="090F17"/>
          <w:sz w:val="27"/>
          <w:szCs w:val="27"/>
          <w:lang w:val="de-CH" w:eastAsia="de-DE"/>
        </w:rPr>
        <w:t> </w:t>
      </w:r>
      <w:r w:rsidRPr="00F52F4B">
        <w:rPr>
          <w:rFonts w:ascii="Roboto" w:eastAsia="Times New Roman" w:hAnsi="Roboto" w:cs="Times New Roman"/>
          <w:color w:val="090F17"/>
          <w:sz w:val="27"/>
          <w:szCs w:val="27"/>
          <w:lang w:val="de-CH" w:eastAsia="de-DE"/>
        </w:rPr>
        <w:t xml:space="preserve">1250) zurückgeht. Die Hymnen vertonte Buxtehude jeweils in Form von «Arias», die er Gesangssolistinnen und -solisten zuweist. Alter Praxis entsprechend beauftragte Thomas Gropper insgesamt acht Sängerinnen und Sänger aus den Reihen des Kammerchors, diese Soli vorzutragen. Er hat damit grossen Mut bewiesen und Vertrauen in seine Amateursängerinnen und -sänger gesetzt: Ausnahmslos alle lösten ihre Aufgabe gut und fügten sich ebenso stimmig ins Gesamtbild der Interpretation ein wie der Chor als Ganzes. Stephan Thomas am Orgelpositiv und das Orchester Le </w:t>
      </w:r>
      <w:proofErr w:type="spellStart"/>
      <w:r w:rsidRPr="00F52F4B">
        <w:rPr>
          <w:rFonts w:ascii="Roboto" w:eastAsia="Times New Roman" w:hAnsi="Roboto" w:cs="Times New Roman"/>
          <w:color w:val="090F17"/>
          <w:sz w:val="27"/>
          <w:szCs w:val="27"/>
          <w:lang w:val="de-CH" w:eastAsia="de-DE"/>
        </w:rPr>
        <w:t>Phénix</w:t>
      </w:r>
      <w:proofErr w:type="spellEnd"/>
      <w:r w:rsidRPr="00F52F4B">
        <w:rPr>
          <w:rFonts w:ascii="Roboto" w:eastAsia="Times New Roman" w:hAnsi="Roboto" w:cs="Times New Roman"/>
          <w:color w:val="090F17"/>
          <w:sz w:val="27"/>
          <w:szCs w:val="27"/>
          <w:lang w:val="de-CH" w:eastAsia="de-DE"/>
        </w:rPr>
        <w:t xml:space="preserve"> in Kleinbesetzung boten eine gelungene, stets organisch ausgewogene Deutung der Partitur. </w:t>
      </w:r>
      <w:r w:rsidRPr="00F52F4B">
        <w:rPr>
          <w:rFonts w:ascii="Roboto" w:eastAsia="Times New Roman" w:hAnsi="Roboto" w:cs="Times New Roman"/>
          <w:color w:val="090F17"/>
          <w:sz w:val="27"/>
          <w:szCs w:val="27"/>
          <w:lang w:val="de-CH" w:eastAsia="de-DE"/>
        </w:rPr>
        <w:lastRenderedPageBreak/>
        <w:t>Chorleiter Thomas Gropper führte Chor, Soli und Orchester umsichtig und verwirklichte die Temporelationen in nachvollziehbar-schlüssiger Art und Weise.</w:t>
      </w:r>
    </w:p>
    <w:p w14:paraId="1C1C2B93" w14:textId="77777777" w:rsidR="00F52F4B" w:rsidRPr="00F52F4B" w:rsidRDefault="00F52F4B" w:rsidP="00F52F4B">
      <w:pPr>
        <w:shd w:val="clear" w:color="auto" w:fill="FFFFFF"/>
        <w:spacing w:after="240" w:line="420" w:lineRule="atLeast"/>
        <w:rPr>
          <w:rFonts w:ascii="Roboto" w:eastAsia="Times New Roman" w:hAnsi="Roboto" w:cs="Times New Roman"/>
          <w:color w:val="090F17"/>
          <w:sz w:val="27"/>
          <w:szCs w:val="27"/>
          <w:lang w:val="de-CH" w:eastAsia="de-DE"/>
        </w:rPr>
      </w:pPr>
      <w:r w:rsidRPr="00F52F4B">
        <w:rPr>
          <w:rFonts w:ascii="Roboto" w:eastAsia="Times New Roman" w:hAnsi="Roboto" w:cs="Times New Roman"/>
          <w:color w:val="090F17"/>
          <w:sz w:val="27"/>
          <w:szCs w:val="27"/>
          <w:lang w:val="de-CH" w:eastAsia="de-DE"/>
        </w:rPr>
        <w:t>Eröffnet wurde der Abend mit der Motette «Lobet den Herrn, alle Heiden» von Johann Sebastian Bach. Der Bezug ergibt sich aus der Tatsache, dass Bach 1705 und damit als 20-Jähriger nach Lübeck pilgerte, um den 68-jährigen Altmeister Dieterich Buxtehude zu besuchen und sich von dessen Orgelspiel inspirieren zu lassen. Und auch, um dessen jüngste Tochter Dorothea Cathrin kennenzulernen … Die Heirat hätte Bach nichts weniger als die Nachfolge von Buxtehude als Organist an der Marienkirche gesichert. Es kam aber nicht dazu. Heute dürfen wir uns an den Werken der beiden Meister erfreuen.</w:t>
      </w:r>
    </w:p>
    <w:p w14:paraId="0DE0CC4A" w14:textId="77777777" w:rsidR="00BC67AB" w:rsidRDefault="00BC67AB"/>
    <w:sectPr w:rsidR="00BC67AB" w:rsidSect="00922EE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4B"/>
    <w:rsid w:val="000454DD"/>
    <w:rsid w:val="00922EEF"/>
    <w:rsid w:val="00BC67AB"/>
    <w:rsid w:val="00E11B8A"/>
    <w:rsid w:val="00F52F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DB9E7DC"/>
  <w15:chartTrackingRefBased/>
  <w15:docId w15:val="{FA131A6F-0A04-3F46-9C7E-98B9593E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11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52F4B"/>
    <w:rPr>
      <w:color w:val="0000FF"/>
      <w:u w:val="single"/>
    </w:rPr>
  </w:style>
  <w:style w:type="paragraph" w:customStyle="1" w:styleId="autor">
    <w:name w:val="autor"/>
    <w:basedOn w:val="Standard"/>
    <w:rsid w:val="00F52F4B"/>
    <w:pPr>
      <w:spacing w:before="100" w:beforeAutospacing="1" w:after="100" w:afterAutospacing="1"/>
    </w:pPr>
    <w:rPr>
      <w:rFonts w:ascii="Times New Roman" w:eastAsia="Times New Roman" w:hAnsi="Times New Roman" w:cs="Times New Roman"/>
      <w:lang w:val="de-CH" w:eastAsia="de-DE"/>
    </w:rPr>
  </w:style>
  <w:style w:type="paragraph" w:styleId="StandardWeb">
    <w:name w:val="Normal (Web)"/>
    <w:basedOn w:val="Standard"/>
    <w:uiPriority w:val="99"/>
    <w:semiHidden/>
    <w:unhideWhenUsed/>
    <w:rsid w:val="00F52F4B"/>
    <w:pPr>
      <w:spacing w:before="100" w:beforeAutospacing="1" w:after="100" w:afterAutospacing="1"/>
    </w:pPr>
    <w:rPr>
      <w:rFonts w:ascii="Times New Roman" w:eastAsia="Times New Roman" w:hAnsi="Times New Roman" w:cs="Times New Roman"/>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58271">
      <w:bodyDiv w:val="1"/>
      <w:marLeft w:val="0"/>
      <w:marRight w:val="0"/>
      <w:marTop w:val="0"/>
      <w:marBottom w:val="0"/>
      <w:divBdr>
        <w:top w:val="none" w:sz="0" w:space="0" w:color="auto"/>
        <w:left w:val="none" w:sz="0" w:space="0" w:color="auto"/>
        <w:bottom w:val="none" w:sz="0" w:space="0" w:color="auto"/>
        <w:right w:val="none" w:sz="0" w:space="0" w:color="auto"/>
      </w:divBdr>
      <w:divsChild>
        <w:div w:id="697631124">
          <w:marLeft w:val="0"/>
          <w:marRight w:val="0"/>
          <w:marTop w:val="0"/>
          <w:marBottom w:val="525"/>
          <w:divBdr>
            <w:top w:val="none" w:sz="0" w:space="9" w:color="auto"/>
            <w:left w:val="none" w:sz="0" w:space="0" w:color="auto"/>
            <w:bottom w:val="single" w:sz="12" w:space="4" w:color="666666"/>
            <w:right w:val="none" w:sz="0" w:space="0" w:color="auto"/>
          </w:divBdr>
          <w:divsChild>
            <w:div w:id="688946402">
              <w:marLeft w:val="0"/>
              <w:marRight w:val="0"/>
              <w:marTop w:val="0"/>
              <w:marBottom w:val="0"/>
              <w:divBdr>
                <w:top w:val="none" w:sz="0" w:space="0" w:color="auto"/>
                <w:left w:val="none" w:sz="0" w:space="0" w:color="auto"/>
                <w:bottom w:val="none" w:sz="0" w:space="0" w:color="auto"/>
                <w:right w:val="none" w:sz="0" w:space="0" w:color="auto"/>
              </w:divBdr>
            </w:div>
          </w:divsChild>
        </w:div>
        <w:div w:id="31853284">
          <w:marLeft w:val="0"/>
          <w:marRight w:val="0"/>
          <w:marTop w:val="0"/>
          <w:marBottom w:val="300"/>
          <w:divBdr>
            <w:top w:val="none" w:sz="0" w:space="0" w:color="auto"/>
            <w:left w:val="none" w:sz="0" w:space="0" w:color="auto"/>
            <w:bottom w:val="none" w:sz="0" w:space="0" w:color="auto"/>
            <w:right w:val="none" w:sz="0" w:space="0" w:color="auto"/>
          </w:divBdr>
        </w:div>
        <w:div w:id="1444958206">
          <w:marLeft w:val="0"/>
          <w:marRight w:val="0"/>
          <w:marTop w:val="300"/>
          <w:marBottom w:val="300"/>
          <w:divBdr>
            <w:top w:val="none" w:sz="0" w:space="0" w:color="auto"/>
            <w:left w:val="none" w:sz="0" w:space="0" w:color="auto"/>
            <w:bottom w:val="none" w:sz="0" w:space="0" w:color="auto"/>
            <w:right w:val="none" w:sz="0" w:space="0" w:color="auto"/>
          </w:divBdr>
        </w:div>
        <w:div w:id="48725548">
          <w:marLeft w:val="0"/>
          <w:marRight w:val="0"/>
          <w:marTop w:val="0"/>
          <w:marBottom w:val="300"/>
          <w:divBdr>
            <w:top w:val="none" w:sz="0" w:space="0" w:color="auto"/>
            <w:left w:val="none" w:sz="0" w:space="0" w:color="auto"/>
            <w:bottom w:val="none" w:sz="0" w:space="0" w:color="auto"/>
            <w:right w:val="none" w:sz="0" w:space="0" w:color="auto"/>
          </w:divBdr>
          <w:divsChild>
            <w:div w:id="1910074309">
              <w:marLeft w:val="0"/>
              <w:marRight w:val="0"/>
              <w:marTop w:val="0"/>
              <w:marBottom w:val="0"/>
              <w:divBdr>
                <w:top w:val="none" w:sz="0" w:space="0" w:color="auto"/>
                <w:left w:val="none" w:sz="0" w:space="0" w:color="auto"/>
                <w:bottom w:val="none" w:sz="0" w:space="0" w:color="auto"/>
                <w:right w:val="none" w:sz="0" w:space="0" w:color="auto"/>
              </w:divBdr>
              <w:divsChild>
                <w:div w:id="2114396262">
                  <w:marLeft w:val="0"/>
                  <w:marRight w:val="0"/>
                  <w:marTop w:val="0"/>
                  <w:marBottom w:val="0"/>
                  <w:divBdr>
                    <w:top w:val="none" w:sz="0" w:space="0" w:color="auto"/>
                    <w:left w:val="none" w:sz="0" w:space="0" w:color="auto"/>
                    <w:bottom w:val="none" w:sz="0" w:space="0" w:color="auto"/>
                    <w:right w:val="none" w:sz="0" w:space="0" w:color="auto"/>
                  </w:divBdr>
                  <w:divsChild>
                    <w:div w:id="316150472">
                      <w:marLeft w:val="0"/>
                      <w:marRight w:val="0"/>
                      <w:marTop w:val="0"/>
                      <w:marBottom w:val="0"/>
                      <w:divBdr>
                        <w:top w:val="none" w:sz="0" w:space="0" w:color="auto"/>
                        <w:left w:val="none" w:sz="0" w:space="0" w:color="auto"/>
                        <w:bottom w:val="none" w:sz="0" w:space="0" w:color="auto"/>
                        <w:right w:val="none" w:sz="0" w:space="0" w:color="auto"/>
                      </w:divBdr>
                      <w:divsChild>
                        <w:div w:id="26956749">
                          <w:marLeft w:val="0"/>
                          <w:marRight w:val="0"/>
                          <w:marTop w:val="0"/>
                          <w:marBottom w:val="0"/>
                          <w:divBdr>
                            <w:top w:val="none" w:sz="0" w:space="0" w:color="auto"/>
                            <w:left w:val="none" w:sz="0" w:space="0" w:color="auto"/>
                            <w:bottom w:val="none" w:sz="0" w:space="0" w:color="auto"/>
                            <w:right w:val="none" w:sz="0" w:space="0" w:color="auto"/>
                          </w:divBdr>
                          <w:divsChild>
                            <w:div w:id="2032023165">
                              <w:marLeft w:val="0"/>
                              <w:marRight w:val="0"/>
                              <w:marTop w:val="375"/>
                              <w:marBottom w:val="0"/>
                              <w:divBdr>
                                <w:top w:val="none" w:sz="0" w:space="0" w:color="auto"/>
                                <w:left w:val="none" w:sz="0" w:space="0" w:color="auto"/>
                                <w:bottom w:val="none" w:sz="0" w:space="0" w:color="auto"/>
                                <w:right w:val="none" w:sz="0" w:space="0" w:color="auto"/>
                              </w:divBdr>
                              <w:divsChild>
                                <w:div w:id="20170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paper.somedia.ch/issuefile/107044/ext/f0c85edb6adf03ecf05e15abd80f47fa.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3747</Characters>
  <Application>Microsoft Office Word</Application>
  <DocSecurity>0</DocSecurity>
  <Lines>31</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Uffer</dc:creator>
  <cp:keywords/>
  <dc:description/>
  <cp:lastModifiedBy>Petra Uffer</cp:lastModifiedBy>
  <cp:revision>1</cp:revision>
  <dcterms:created xsi:type="dcterms:W3CDTF">2021-09-20T19:32:00Z</dcterms:created>
  <dcterms:modified xsi:type="dcterms:W3CDTF">2021-09-20T19:33:00Z</dcterms:modified>
</cp:coreProperties>
</file>